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D9E20" w14:textId="05ABE81B" w:rsidR="00424C16" w:rsidRDefault="00424C16"/>
    <w:p w14:paraId="1FFF9BCD" w14:textId="77777777" w:rsidR="00CE7ECC" w:rsidRDefault="00CE7ECC" w:rsidP="00CE7ECC"/>
    <w:p w14:paraId="65C23068" w14:textId="1F209EB4" w:rsidR="00CE7ECC" w:rsidRDefault="00CE7ECC" w:rsidP="00CE7ECC">
      <w:pPr>
        <w:tabs>
          <w:tab w:val="left" w:pos="1928"/>
        </w:tabs>
        <w:jc w:val="center"/>
        <w:rPr>
          <w:rFonts w:ascii="Arial Narrow" w:hAnsi="Arial Narrow"/>
          <w:b/>
          <w:bCs/>
          <w:sz w:val="32"/>
          <w:szCs w:val="32"/>
        </w:rPr>
      </w:pPr>
      <w:r w:rsidRPr="00CE7ECC">
        <w:rPr>
          <w:rFonts w:ascii="Arial Narrow" w:hAnsi="Arial Narrow"/>
          <w:b/>
          <w:bCs/>
          <w:sz w:val="32"/>
          <w:szCs w:val="32"/>
        </w:rPr>
        <w:t>SAYGIN ÇALIŞMA KOŞULLARI VE PERSONEL POLİTİKASI</w:t>
      </w:r>
    </w:p>
    <w:p w14:paraId="55F911B2" w14:textId="77777777" w:rsidR="002E48BA" w:rsidRDefault="002E48BA" w:rsidP="002E48BA">
      <w:pPr>
        <w:shd w:val="clear" w:color="auto" w:fill="FFFFFF"/>
        <w:spacing w:after="240" w:line="240" w:lineRule="auto"/>
        <w:rPr>
          <w:rFonts w:ascii="Arial Narrow" w:hAnsi="Arial Narrow"/>
          <w:sz w:val="32"/>
          <w:szCs w:val="32"/>
        </w:rPr>
      </w:pPr>
    </w:p>
    <w:p w14:paraId="6CF3F685" w14:textId="250F45E4" w:rsidR="002E48BA" w:rsidRPr="002E48BA" w:rsidRDefault="002E48BA" w:rsidP="002E48BA">
      <w:pPr>
        <w:shd w:val="clear" w:color="auto" w:fill="FFFFFF"/>
        <w:spacing w:after="240" w:line="240" w:lineRule="auto"/>
        <w:rPr>
          <w:rFonts w:ascii="Arial" w:eastAsia="Times New Roman" w:hAnsi="Arial" w:cs="Arial"/>
          <w:color w:val="1F1F1F"/>
          <w:kern w:val="0"/>
          <w:sz w:val="24"/>
          <w:szCs w:val="24"/>
          <w:lang w:eastAsia="tr-TR"/>
          <w14:ligatures w14:val="none"/>
        </w:rPr>
      </w:pPr>
      <w:r w:rsidRPr="002E48BA">
        <w:rPr>
          <w:rFonts w:ascii="Arial" w:eastAsia="Times New Roman" w:hAnsi="Arial" w:cs="Arial"/>
          <w:b/>
          <w:bCs/>
          <w:color w:val="1F1F1F"/>
          <w:kern w:val="0"/>
          <w:sz w:val="24"/>
          <w:szCs w:val="24"/>
          <w:lang w:eastAsia="tr-TR"/>
          <w14:ligatures w14:val="none"/>
        </w:rPr>
        <w:t>TEMEL İLKE:</w:t>
      </w:r>
      <w:r w:rsidRPr="002E48BA">
        <w:rPr>
          <w:rFonts w:ascii="Arial" w:eastAsia="Times New Roman" w:hAnsi="Arial" w:cs="Arial"/>
          <w:color w:val="1F1F1F"/>
          <w:kern w:val="0"/>
          <w:sz w:val="24"/>
          <w:szCs w:val="24"/>
          <w:lang w:eastAsia="tr-TR"/>
          <w14:ligatures w14:val="none"/>
        </w:rPr>
        <w:t> İşletmemiz, insan haklarına saygılı, çalışan gelişimini odak noktasına alan ve tüm paydaşları için güvenli, adil bir çalışma ortamı taahhüt eder.</w:t>
      </w:r>
    </w:p>
    <w:p w14:paraId="66454F37" w14:textId="77777777" w:rsidR="002E48BA" w:rsidRPr="002E48BA" w:rsidRDefault="002E48BA" w:rsidP="002E48BA">
      <w:pPr>
        <w:shd w:val="clear" w:color="auto" w:fill="FFFFFF"/>
        <w:spacing w:before="420" w:after="120" w:line="360" w:lineRule="atLeast"/>
        <w:outlineLvl w:val="2"/>
        <w:rPr>
          <w:rFonts w:ascii="Arial" w:eastAsia="Times New Roman" w:hAnsi="Arial" w:cs="Arial"/>
          <w:b/>
          <w:bCs/>
          <w:color w:val="1F1F1F"/>
          <w:kern w:val="0"/>
          <w:sz w:val="24"/>
          <w:szCs w:val="24"/>
          <w:lang w:eastAsia="tr-TR"/>
          <w14:ligatures w14:val="none"/>
        </w:rPr>
      </w:pPr>
      <w:r w:rsidRPr="002E48BA">
        <w:rPr>
          <w:rFonts w:ascii="Arial" w:eastAsia="Times New Roman" w:hAnsi="Arial" w:cs="Arial"/>
          <w:b/>
          <w:bCs/>
          <w:color w:val="1F1F1F"/>
          <w:kern w:val="0"/>
          <w:sz w:val="24"/>
          <w:szCs w:val="24"/>
          <w:lang w:eastAsia="tr-TR"/>
          <w14:ligatures w14:val="none"/>
        </w:rPr>
        <w:t>1. Yasal Uyum ve Kayıtlı İstihdam</w:t>
      </w:r>
    </w:p>
    <w:p w14:paraId="0BFCD769" w14:textId="77777777" w:rsidR="002E48BA" w:rsidRPr="002E48BA" w:rsidRDefault="002E48BA" w:rsidP="002E48BA">
      <w:pPr>
        <w:shd w:val="clear" w:color="auto" w:fill="FFFFFF"/>
        <w:spacing w:after="240" w:line="240" w:lineRule="auto"/>
        <w:rPr>
          <w:rFonts w:ascii="Arial" w:eastAsia="Times New Roman" w:hAnsi="Arial" w:cs="Arial"/>
          <w:color w:val="1F1F1F"/>
          <w:kern w:val="0"/>
          <w:sz w:val="24"/>
          <w:szCs w:val="24"/>
          <w:lang w:eastAsia="tr-TR"/>
          <w14:ligatures w14:val="none"/>
        </w:rPr>
      </w:pPr>
      <w:r w:rsidRPr="002E48BA">
        <w:rPr>
          <w:rFonts w:ascii="Arial" w:eastAsia="Times New Roman" w:hAnsi="Arial" w:cs="Arial"/>
          <w:color w:val="1F1F1F"/>
          <w:kern w:val="0"/>
          <w:sz w:val="24"/>
          <w:szCs w:val="24"/>
          <w:lang w:eastAsia="tr-TR"/>
          <w14:ligatures w14:val="none"/>
        </w:rPr>
        <w:t>İşletmemiz; Türkiye Cumhuriyeti İş Kanunu, İş Sağlığı ve Güvenliği Mevzuatı ve Uluslararası Çalışma Örgütü (ILO) sözleşmeleriyle tam uyum içinde faaliyet gösterir. </w:t>
      </w:r>
      <w:r w:rsidRPr="002E48BA">
        <w:rPr>
          <w:rFonts w:ascii="Arial" w:eastAsia="Times New Roman" w:hAnsi="Arial" w:cs="Arial"/>
          <w:b/>
          <w:bCs/>
          <w:color w:val="1F1F1F"/>
          <w:kern w:val="0"/>
          <w:sz w:val="24"/>
          <w:szCs w:val="24"/>
          <w:lang w:eastAsia="tr-TR"/>
          <w14:ligatures w14:val="none"/>
        </w:rPr>
        <w:t>Kayıt dışı istihdama karşı sıfır tolerans</w:t>
      </w:r>
      <w:r w:rsidRPr="002E48BA">
        <w:rPr>
          <w:rFonts w:ascii="Arial" w:eastAsia="Times New Roman" w:hAnsi="Arial" w:cs="Arial"/>
          <w:color w:val="1F1F1F"/>
          <w:kern w:val="0"/>
          <w:sz w:val="24"/>
          <w:szCs w:val="24"/>
          <w:lang w:eastAsia="tr-TR"/>
          <w14:ligatures w14:val="none"/>
        </w:rPr>
        <w:t> ilkesi benimsenerek; tüm çalışanların Sosyal Güvenlik Kurumu (SGK) girişleri iş başı yaptıkları ilk gün itibarıyla tamamlanır.</w:t>
      </w:r>
    </w:p>
    <w:p w14:paraId="7DE0963B" w14:textId="77777777" w:rsidR="002E48BA" w:rsidRPr="002E48BA" w:rsidRDefault="002E48BA" w:rsidP="002E48BA">
      <w:pPr>
        <w:shd w:val="clear" w:color="auto" w:fill="FFFFFF"/>
        <w:spacing w:before="420" w:after="120" w:line="360" w:lineRule="atLeast"/>
        <w:outlineLvl w:val="2"/>
        <w:rPr>
          <w:rFonts w:ascii="Arial" w:eastAsia="Times New Roman" w:hAnsi="Arial" w:cs="Arial"/>
          <w:b/>
          <w:bCs/>
          <w:color w:val="1F1F1F"/>
          <w:kern w:val="0"/>
          <w:sz w:val="24"/>
          <w:szCs w:val="24"/>
          <w:lang w:eastAsia="tr-TR"/>
          <w14:ligatures w14:val="none"/>
        </w:rPr>
      </w:pPr>
      <w:r w:rsidRPr="002E48BA">
        <w:rPr>
          <w:rFonts w:ascii="Arial" w:eastAsia="Times New Roman" w:hAnsi="Arial" w:cs="Arial"/>
          <w:b/>
          <w:bCs/>
          <w:color w:val="1F1F1F"/>
          <w:kern w:val="0"/>
          <w:sz w:val="24"/>
          <w:szCs w:val="24"/>
          <w:lang w:eastAsia="tr-TR"/>
          <w14:ligatures w14:val="none"/>
        </w:rPr>
        <w:t>2. Adil Ücretlendirme ve Sosyal Haklar</w:t>
      </w:r>
    </w:p>
    <w:p w14:paraId="2BF05364" w14:textId="77777777" w:rsidR="002E48BA" w:rsidRPr="002E48BA" w:rsidRDefault="002E48BA" w:rsidP="002E48BA">
      <w:pPr>
        <w:shd w:val="clear" w:color="auto" w:fill="FFFFFF"/>
        <w:spacing w:after="120" w:line="240" w:lineRule="auto"/>
        <w:rPr>
          <w:rFonts w:ascii="Arial" w:eastAsia="Times New Roman" w:hAnsi="Arial" w:cs="Arial"/>
          <w:color w:val="1F1F1F"/>
          <w:kern w:val="0"/>
          <w:sz w:val="24"/>
          <w:szCs w:val="24"/>
          <w:lang w:eastAsia="tr-TR"/>
          <w14:ligatures w14:val="none"/>
        </w:rPr>
      </w:pPr>
      <w:r w:rsidRPr="002E48BA">
        <w:rPr>
          <w:rFonts w:ascii="Arial" w:eastAsia="Times New Roman" w:hAnsi="Arial" w:cs="Arial"/>
          <w:color w:val="1F1F1F"/>
          <w:kern w:val="0"/>
          <w:sz w:val="24"/>
          <w:szCs w:val="24"/>
          <w:lang w:eastAsia="tr-TR"/>
          <w14:ligatures w14:val="none"/>
        </w:rPr>
        <w:t>Çalışanlarımıza sunulan ücretler, yasal asgari ücretin altında olamaz. Nihai hedefimiz, yaşam standartlarını iyileştiren bir </w:t>
      </w:r>
      <w:r w:rsidRPr="002E48BA">
        <w:rPr>
          <w:rFonts w:ascii="Arial" w:eastAsia="Times New Roman" w:hAnsi="Arial" w:cs="Arial"/>
          <w:b/>
          <w:bCs/>
          <w:color w:val="1F1F1F"/>
          <w:kern w:val="0"/>
          <w:sz w:val="24"/>
          <w:szCs w:val="24"/>
          <w:lang w:eastAsia="tr-TR"/>
          <w14:ligatures w14:val="none"/>
        </w:rPr>
        <w:t>"Yaşam Ücreti"</w:t>
      </w:r>
      <w:r w:rsidRPr="002E48BA">
        <w:rPr>
          <w:rFonts w:ascii="Arial" w:eastAsia="Times New Roman" w:hAnsi="Arial" w:cs="Arial"/>
          <w:color w:val="1F1F1F"/>
          <w:kern w:val="0"/>
          <w:sz w:val="24"/>
          <w:szCs w:val="24"/>
          <w:lang w:eastAsia="tr-TR"/>
          <w14:ligatures w14:val="none"/>
        </w:rPr>
        <w:t> seviyesini korumaktır.</w:t>
      </w:r>
    </w:p>
    <w:p w14:paraId="3DBBE3D8" w14:textId="77777777" w:rsidR="002E48BA" w:rsidRPr="002E48BA" w:rsidRDefault="002E48BA" w:rsidP="002E48BA">
      <w:pPr>
        <w:numPr>
          <w:ilvl w:val="0"/>
          <w:numId w:val="1"/>
        </w:numPr>
        <w:shd w:val="clear" w:color="auto" w:fill="FFFFFF"/>
        <w:spacing w:before="120" w:after="120" w:line="240" w:lineRule="auto"/>
        <w:rPr>
          <w:rFonts w:ascii="Arial" w:eastAsia="Times New Roman" w:hAnsi="Arial" w:cs="Arial"/>
          <w:color w:val="1F1F1F"/>
          <w:kern w:val="0"/>
          <w:sz w:val="24"/>
          <w:szCs w:val="24"/>
          <w:lang w:eastAsia="tr-TR"/>
          <w14:ligatures w14:val="none"/>
        </w:rPr>
      </w:pPr>
      <w:r w:rsidRPr="002E48BA">
        <w:rPr>
          <w:rFonts w:ascii="Arial" w:eastAsia="Times New Roman" w:hAnsi="Arial" w:cs="Arial"/>
          <w:color w:val="1F1F1F"/>
          <w:kern w:val="0"/>
          <w:sz w:val="24"/>
          <w:szCs w:val="24"/>
          <w:lang w:eastAsia="tr-TR"/>
          <w14:ligatures w14:val="none"/>
        </w:rPr>
        <w:t>Ödemeler düzenli olarak banka kanalıyla ve şeffaf bir şekilde gerçekleştirilir.</w:t>
      </w:r>
    </w:p>
    <w:p w14:paraId="6C209801" w14:textId="77777777" w:rsidR="002E48BA" w:rsidRPr="002E48BA" w:rsidRDefault="002E48BA" w:rsidP="002E48BA">
      <w:pPr>
        <w:numPr>
          <w:ilvl w:val="0"/>
          <w:numId w:val="1"/>
        </w:numPr>
        <w:shd w:val="clear" w:color="auto" w:fill="FFFFFF"/>
        <w:spacing w:before="120" w:after="120" w:line="240" w:lineRule="auto"/>
        <w:rPr>
          <w:rFonts w:ascii="Arial" w:eastAsia="Times New Roman" w:hAnsi="Arial" w:cs="Arial"/>
          <w:color w:val="1F1F1F"/>
          <w:kern w:val="0"/>
          <w:sz w:val="24"/>
          <w:szCs w:val="24"/>
          <w:lang w:eastAsia="tr-TR"/>
          <w14:ligatures w14:val="none"/>
        </w:rPr>
      </w:pPr>
      <w:r w:rsidRPr="002E48BA">
        <w:rPr>
          <w:rFonts w:ascii="Arial" w:eastAsia="Times New Roman" w:hAnsi="Arial" w:cs="Arial"/>
          <w:color w:val="1F1F1F"/>
          <w:kern w:val="0"/>
          <w:sz w:val="24"/>
          <w:szCs w:val="24"/>
          <w:lang w:eastAsia="tr-TR"/>
          <w14:ligatures w14:val="none"/>
        </w:rPr>
        <w:t>Fazla mesai ücretleri yasal oranlar üzerinden hesaplanır ve eksiksiz ödenir.</w:t>
      </w:r>
    </w:p>
    <w:p w14:paraId="39744398" w14:textId="77777777" w:rsidR="002E48BA" w:rsidRPr="002E48BA" w:rsidRDefault="002E48BA" w:rsidP="002E48BA">
      <w:pPr>
        <w:shd w:val="clear" w:color="auto" w:fill="FFFFFF"/>
        <w:spacing w:before="420" w:after="120" w:line="360" w:lineRule="atLeast"/>
        <w:outlineLvl w:val="2"/>
        <w:rPr>
          <w:rFonts w:ascii="Arial" w:eastAsia="Times New Roman" w:hAnsi="Arial" w:cs="Arial"/>
          <w:b/>
          <w:bCs/>
          <w:color w:val="1F1F1F"/>
          <w:kern w:val="0"/>
          <w:sz w:val="24"/>
          <w:szCs w:val="24"/>
          <w:lang w:eastAsia="tr-TR"/>
          <w14:ligatures w14:val="none"/>
        </w:rPr>
      </w:pPr>
      <w:r w:rsidRPr="002E48BA">
        <w:rPr>
          <w:rFonts w:ascii="Arial" w:eastAsia="Times New Roman" w:hAnsi="Arial" w:cs="Arial"/>
          <w:b/>
          <w:bCs/>
          <w:color w:val="1F1F1F"/>
          <w:kern w:val="0"/>
          <w:sz w:val="24"/>
          <w:szCs w:val="24"/>
          <w:lang w:eastAsia="tr-TR"/>
          <w14:ligatures w14:val="none"/>
        </w:rPr>
        <w:t>3. Çocuk İşçiliğinin Önlenmesi ve Zorla Çalıştırmanın Yasaklanması</w:t>
      </w:r>
    </w:p>
    <w:p w14:paraId="3C51E0FB" w14:textId="77777777" w:rsidR="002E48BA" w:rsidRPr="002E48BA" w:rsidRDefault="002E48BA" w:rsidP="002E48BA">
      <w:pPr>
        <w:shd w:val="clear" w:color="auto" w:fill="FFFFFF"/>
        <w:spacing w:after="240" w:line="240" w:lineRule="auto"/>
        <w:rPr>
          <w:rFonts w:ascii="Arial" w:eastAsia="Times New Roman" w:hAnsi="Arial" w:cs="Arial"/>
          <w:color w:val="1F1F1F"/>
          <w:kern w:val="0"/>
          <w:sz w:val="24"/>
          <w:szCs w:val="24"/>
          <w:lang w:eastAsia="tr-TR"/>
          <w14:ligatures w14:val="none"/>
        </w:rPr>
      </w:pPr>
      <w:r w:rsidRPr="002E48BA">
        <w:rPr>
          <w:rFonts w:ascii="Arial" w:eastAsia="Times New Roman" w:hAnsi="Arial" w:cs="Arial"/>
          <w:color w:val="1F1F1F"/>
          <w:kern w:val="0"/>
          <w:sz w:val="24"/>
          <w:szCs w:val="24"/>
          <w:lang w:eastAsia="tr-TR"/>
          <w14:ligatures w14:val="none"/>
        </w:rPr>
        <w:t>Operasyonlarımızın hiçbir aşamasında çocuk işçi çalıştırılmasına izin verilmez (mevzuat kapsamındaki stajyerler hariç). İşe alımlarda kimlik doğrulaması ile yaş kontrolü zorunludur. Hiçbir çalışan baskı, tehdit veya kimlik belgelerine el konulması suretiyle zorla çalıştırılamaz.</w:t>
      </w:r>
    </w:p>
    <w:p w14:paraId="2C30D0F4" w14:textId="77777777" w:rsidR="002E48BA" w:rsidRPr="002E48BA" w:rsidRDefault="002E48BA" w:rsidP="002E48BA">
      <w:pPr>
        <w:shd w:val="clear" w:color="auto" w:fill="FFFFFF"/>
        <w:spacing w:before="420" w:after="120" w:line="360" w:lineRule="atLeast"/>
        <w:outlineLvl w:val="2"/>
        <w:rPr>
          <w:rFonts w:ascii="Arial" w:eastAsia="Times New Roman" w:hAnsi="Arial" w:cs="Arial"/>
          <w:b/>
          <w:bCs/>
          <w:color w:val="1F1F1F"/>
          <w:kern w:val="0"/>
          <w:sz w:val="24"/>
          <w:szCs w:val="24"/>
          <w:lang w:eastAsia="tr-TR"/>
          <w14:ligatures w14:val="none"/>
        </w:rPr>
      </w:pPr>
      <w:r w:rsidRPr="002E48BA">
        <w:rPr>
          <w:rFonts w:ascii="Arial" w:eastAsia="Times New Roman" w:hAnsi="Arial" w:cs="Arial"/>
          <w:b/>
          <w:bCs/>
          <w:color w:val="1F1F1F"/>
          <w:kern w:val="0"/>
          <w:sz w:val="24"/>
          <w:szCs w:val="24"/>
          <w:lang w:eastAsia="tr-TR"/>
          <w14:ligatures w14:val="none"/>
        </w:rPr>
        <w:t>4. Fırsat Eşitliği ve Çeşitlilik</w:t>
      </w:r>
    </w:p>
    <w:p w14:paraId="67CCFD53" w14:textId="77777777" w:rsidR="002E48BA" w:rsidRPr="002E48BA" w:rsidRDefault="002E48BA" w:rsidP="002E48BA">
      <w:pPr>
        <w:shd w:val="clear" w:color="auto" w:fill="FFFFFF"/>
        <w:spacing w:after="240" w:line="240" w:lineRule="auto"/>
        <w:rPr>
          <w:rFonts w:ascii="Arial" w:eastAsia="Times New Roman" w:hAnsi="Arial" w:cs="Arial"/>
          <w:color w:val="1F1F1F"/>
          <w:kern w:val="0"/>
          <w:sz w:val="24"/>
          <w:szCs w:val="24"/>
          <w:lang w:eastAsia="tr-TR"/>
          <w14:ligatures w14:val="none"/>
        </w:rPr>
      </w:pPr>
      <w:r w:rsidRPr="002E48BA">
        <w:rPr>
          <w:rFonts w:ascii="Arial" w:eastAsia="Times New Roman" w:hAnsi="Arial" w:cs="Arial"/>
          <w:color w:val="1F1F1F"/>
          <w:kern w:val="0"/>
          <w:sz w:val="24"/>
          <w:szCs w:val="24"/>
          <w:lang w:eastAsia="tr-TR"/>
          <w14:ligatures w14:val="none"/>
        </w:rPr>
        <w:t>İşe alım, terfi, ücretlendirme ve eğitim süreçlerinde; ırk, din, dil, cinsiyet ve fiziksel engel gibi nedenlerle ayrımcılık yapılmasına müsaade edilmez. </w:t>
      </w:r>
      <w:r w:rsidRPr="002E48BA">
        <w:rPr>
          <w:rFonts w:ascii="Arial" w:eastAsia="Times New Roman" w:hAnsi="Arial" w:cs="Arial"/>
          <w:b/>
          <w:bCs/>
          <w:color w:val="1F1F1F"/>
          <w:kern w:val="0"/>
          <w:sz w:val="24"/>
          <w:szCs w:val="24"/>
          <w:lang w:eastAsia="tr-TR"/>
          <w14:ligatures w14:val="none"/>
        </w:rPr>
        <w:t>Kadın istihdamını</w:t>
      </w:r>
      <w:r w:rsidRPr="002E48BA">
        <w:rPr>
          <w:rFonts w:ascii="Arial" w:eastAsia="Times New Roman" w:hAnsi="Arial" w:cs="Arial"/>
          <w:color w:val="1F1F1F"/>
          <w:kern w:val="0"/>
          <w:sz w:val="24"/>
          <w:szCs w:val="24"/>
          <w:lang w:eastAsia="tr-TR"/>
          <w14:ligatures w14:val="none"/>
        </w:rPr>
        <w:t> ve yerel ekonomiyi desteklemek adına nitelikli yerel iş gücü istihdamını artırmak stratejik önceliğimizdir.</w:t>
      </w:r>
    </w:p>
    <w:p w14:paraId="3E1F4D71" w14:textId="77777777" w:rsidR="002E48BA" w:rsidRPr="002E48BA" w:rsidRDefault="002E48BA" w:rsidP="002E48BA">
      <w:pPr>
        <w:shd w:val="clear" w:color="auto" w:fill="FFFFFF"/>
        <w:spacing w:before="420" w:after="120" w:line="360" w:lineRule="atLeast"/>
        <w:outlineLvl w:val="2"/>
        <w:rPr>
          <w:rFonts w:ascii="Arial" w:eastAsia="Times New Roman" w:hAnsi="Arial" w:cs="Arial"/>
          <w:b/>
          <w:bCs/>
          <w:color w:val="1F1F1F"/>
          <w:kern w:val="0"/>
          <w:sz w:val="24"/>
          <w:szCs w:val="24"/>
          <w:lang w:eastAsia="tr-TR"/>
          <w14:ligatures w14:val="none"/>
        </w:rPr>
      </w:pPr>
      <w:r w:rsidRPr="002E48BA">
        <w:rPr>
          <w:rFonts w:ascii="Arial" w:eastAsia="Times New Roman" w:hAnsi="Arial" w:cs="Arial"/>
          <w:b/>
          <w:bCs/>
          <w:color w:val="1F1F1F"/>
          <w:kern w:val="0"/>
          <w:sz w:val="24"/>
          <w:szCs w:val="24"/>
          <w:lang w:eastAsia="tr-TR"/>
          <w14:ligatures w14:val="none"/>
        </w:rPr>
        <w:t>5. Tacize Sıfır Tolerans ve Etik Çalışma Ortamı</w:t>
      </w:r>
    </w:p>
    <w:p w14:paraId="51EABE4B" w14:textId="77777777" w:rsidR="002E48BA" w:rsidRDefault="002E48BA" w:rsidP="002E48BA">
      <w:pPr>
        <w:shd w:val="clear" w:color="auto" w:fill="FFFFFF"/>
        <w:spacing w:after="240" w:line="240" w:lineRule="auto"/>
        <w:rPr>
          <w:rFonts w:ascii="Arial" w:eastAsia="Times New Roman" w:hAnsi="Arial" w:cs="Arial"/>
          <w:color w:val="1F1F1F"/>
          <w:kern w:val="0"/>
          <w:sz w:val="24"/>
          <w:szCs w:val="24"/>
          <w:lang w:eastAsia="tr-TR"/>
          <w14:ligatures w14:val="none"/>
        </w:rPr>
      </w:pPr>
      <w:r w:rsidRPr="002E48BA">
        <w:rPr>
          <w:rFonts w:ascii="Arial" w:eastAsia="Times New Roman" w:hAnsi="Arial" w:cs="Arial"/>
          <w:color w:val="1F1F1F"/>
          <w:kern w:val="0"/>
          <w:sz w:val="24"/>
          <w:szCs w:val="24"/>
          <w:lang w:eastAsia="tr-TR"/>
          <w14:ligatures w14:val="none"/>
        </w:rPr>
        <w:t>İş yerinde fiziksel, sözlü, cinsel veya psikolojik her türlü taciz (mobbing) kesinlikle yasaktır. Dezavantajlı ve savunmasız gruplar özel olarak korunur. Çalışanlarımızın onur ve haysiyetini koruyan, saygılı bir çalışma atmosferi esastır.</w:t>
      </w:r>
    </w:p>
    <w:p w14:paraId="3BFA35BF" w14:textId="77777777" w:rsidR="002E48BA" w:rsidRPr="002E48BA" w:rsidRDefault="002E48BA" w:rsidP="002E48BA">
      <w:pPr>
        <w:shd w:val="clear" w:color="auto" w:fill="FFFFFF"/>
        <w:spacing w:after="240" w:line="240" w:lineRule="auto"/>
        <w:rPr>
          <w:rFonts w:ascii="Arial" w:eastAsia="Times New Roman" w:hAnsi="Arial" w:cs="Arial"/>
          <w:color w:val="1F1F1F"/>
          <w:kern w:val="0"/>
          <w:sz w:val="24"/>
          <w:szCs w:val="24"/>
          <w:lang w:eastAsia="tr-TR"/>
          <w14:ligatures w14:val="none"/>
        </w:rPr>
      </w:pPr>
    </w:p>
    <w:p w14:paraId="35931FB5" w14:textId="77777777" w:rsidR="002E48BA" w:rsidRPr="002E48BA" w:rsidRDefault="002E48BA" w:rsidP="002E48BA">
      <w:pPr>
        <w:shd w:val="clear" w:color="auto" w:fill="FFFFFF"/>
        <w:spacing w:before="420" w:after="120" w:line="360" w:lineRule="atLeast"/>
        <w:outlineLvl w:val="2"/>
        <w:rPr>
          <w:rFonts w:ascii="Arial" w:eastAsia="Times New Roman" w:hAnsi="Arial" w:cs="Arial"/>
          <w:b/>
          <w:bCs/>
          <w:color w:val="1F1F1F"/>
          <w:kern w:val="0"/>
          <w:sz w:val="24"/>
          <w:szCs w:val="24"/>
          <w:lang w:eastAsia="tr-TR"/>
          <w14:ligatures w14:val="none"/>
        </w:rPr>
      </w:pPr>
      <w:r w:rsidRPr="002E48BA">
        <w:rPr>
          <w:rFonts w:ascii="Arial" w:eastAsia="Times New Roman" w:hAnsi="Arial" w:cs="Arial"/>
          <w:b/>
          <w:bCs/>
          <w:color w:val="1F1F1F"/>
          <w:kern w:val="0"/>
          <w:sz w:val="24"/>
          <w:szCs w:val="24"/>
          <w:lang w:eastAsia="tr-TR"/>
          <w14:ligatures w14:val="none"/>
        </w:rPr>
        <w:lastRenderedPageBreak/>
        <w:t>6. İş Sağlığı ve Güvenliği (İSG)</w:t>
      </w:r>
    </w:p>
    <w:p w14:paraId="68344223" w14:textId="77777777" w:rsidR="002E48BA" w:rsidRPr="002E48BA" w:rsidRDefault="002E48BA" w:rsidP="002E48BA">
      <w:pPr>
        <w:shd w:val="clear" w:color="auto" w:fill="FFFFFF"/>
        <w:spacing w:after="120" w:line="240" w:lineRule="auto"/>
        <w:rPr>
          <w:rFonts w:ascii="Arial" w:eastAsia="Times New Roman" w:hAnsi="Arial" w:cs="Arial"/>
          <w:color w:val="1F1F1F"/>
          <w:kern w:val="0"/>
          <w:sz w:val="24"/>
          <w:szCs w:val="24"/>
          <w:lang w:eastAsia="tr-TR"/>
          <w14:ligatures w14:val="none"/>
        </w:rPr>
      </w:pPr>
      <w:r w:rsidRPr="002E48BA">
        <w:rPr>
          <w:rFonts w:ascii="Arial" w:eastAsia="Times New Roman" w:hAnsi="Arial" w:cs="Arial"/>
          <w:color w:val="1F1F1F"/>
          <w:kern w:val="0"/>
          <w:sz w:val="24"/>
          <w:szCs w:val="24"/>
          <w:lang w:eastAsia="tr-TR"/>
          <w14:ligatures w14:val="none"/>
        </w:rPr>
        <w:t>Çalışanlarımızın fiziksel ve ruhsal bütünlüğü en yüksek önceliğimizdir. Bu kapsamda;</w:t>
      </w:r>
    </w:p>
    <w:p w14:paraId="37DA1B52" w14:textId="77777777" w:rsidR="002E48BA" w:rsidRPr="002E48BA" w:rsidRDefault="002E48BA" w:rsidP="002E48BA">
      <w:pPr>
        <w:numPr>
          <w:ilvl w:val="0"/>
          <w:numId w:val="2"/>
        </w:numPr>
        <w:shd w:val="clear" w:color="auto" w:fill="FFFFFF"/>
        <w:spacing w:before="120" w:after="120" w:line="240" w:lineRule="auto"/>
        <w:rPr>
          <w:rFonts w:ascii="Arial" w:eastAsia="Times New Roman" w:hAnsi="Arial" w:cs="Arial"/>
          <w:color w:val="1F1F1F"/>
          <w:kern w:val="0"/>
          <w:sz w:val="24"/>
          <w:szCs w:val="24"/>
          <w:lang w:eastAsia="tr-TR"/>
          <w14:ligatures w14:val="none"/>
        </w:rPr>
      </w:pPr>
      <w:r w:rsidRPr="002E48BA">
        <w:rPr>
          <w:rFonts w:ascii="Arial" w:eastAsia="Times New Roman" w:hAnsi="Arial" w:cs="Arial"/>
          <w:color w:val="1F1F1F"/>
          <w:kern w:val="0"/>
          <w:sz w:val="24"/>
          <w:szCs w:val="24"/>
          <w:lang w:eastAsia="tr-TR"/>
          <w14:ligatures w14:val="none"/>
        </w:rPr>
        <w:t>Düzenli risk analizleri yapılır ve proaktif önlemler alınır.</w:t>
      </w:r>
    </w:p>
    <w:p w14:paraId="4556F420" w14:textId="77777777" w:rsidR="002E48BA" w:rsidRPr="002E48BA" w:rsidRDefault="002E48BA" w:rsidP="002E48BA">
      <w:pPr>
        <w:numPr>
          <w:ilvl w:val="0"/>
          <w:numId w:val="2"/>
        </w:numPr>
        <w:shd w:val="clear" w:color="auto" w:fill="FFFFFF"/>
        <w:spacing w:before="120" w:after="120" w:line="240" w:lineRule="auto"/>
        <w:rPr>
          <w:rFonts w:ascii="Arial" w:eastAsia="Times New Roman" w:hAnsi="Arial" w:cs="Arial"/>
          <w:color w:val="1F1F1F"/>
          <w:kern w:val="0"/>
          <w:sz w:val="24"/>
          <w:szCs w:val="24"/>
          <w:lang w:eastAsia="tr-TR"/>
          <w14:ligatures w14:val="none"/>
        </w:rPr>
      </w:pPr>
      <w:r w:rsidRPr="002E48BA">
        <w:rPr>
          <w:rFonts w:ascii="Arial" w:eastAsia="Times New Roman" w:hAnsi="Arial" w:cs="Arial"/>
          <w:color w:val="1F1F1F"/>
          <w:kern w:val="0"/>
          <w:sz w:val="24"/>
          <w:szCs w:val="24"/>
          <w:lang w:eastAsia="tr-TR"/>
          <w14:ligatures w14:val="none"/>
        </w:rPr>
        <w:t>Gerekli tüm Kişisel Koruyucu Donanımlar (KKD) ücretsiz temin edilir.</w:t>
      </w:r>
    </w:p>
    <w:p w14:paraId="33E05993" w14:textId="77777777" w:rsidR="002E48BA" w:rsidRPr="002E48BA" w:rsidRDefault="002E48BA" w:rsidP="002E48BA">
      <w:pPr>
        <w:numPr>
          <w:ilvl w:val="0"/>
          <w:numId w:val="2"/>
        </w:numPr>
        <w:shd w:val="clear" w:color="auto" w:fill="FFFFFF"/>
        <w:spacing w:before="120" w:after="120" w:line="240" w:lineRule="auto"/>
        <w:rPr>
          <w:rFonts w:ascii="Arial" w:eastAsia="Times New Roman" w:hAnsi="Arial" w:cs="Arial"/>
          <w:color w:val="1F1F1F"/>
          <w:kern w:val="0"/>
          <w:sz w:val="24"/>
          <w:szCs w:val="24"/>
          <w:lang w:eastAsia="tr-TR"/>
          <w14:ligatures w14:val="none"/>
        </w:rPr>
      </w:pPr>
      <w:r w:rsidRPr="002E48BA">
        <w:rPr>
          <w:rFonts w:ascii="Arial" w:eastAsia="Times New Roman" w:hAnsi="Arial" w:cs="Arial"/>
          <w:color w:val="1F1F1F"/>
          <w:kern w:val="0"/>
          <w:sz w:val="24"/>
          <w:szCs w:val="24"/>
          <w:lang w:eastAsia="tr-TR"/>
          <w14:ligatures w14:val="none"/>
        </w:rPr>
        <w:t>Hijyen standartlarına uygun çalışma alanları, temiz su, yemekhane ve dinlenme alanları eksiksiz sağlanır.</w:t>
      </w:r>
    </w:p>
    <w:p w14:paraId="40D93019" w14:textId="77777777" w:rsidR="002E48BA" w:rsidRPr="002E48BA" w:rsidRDefault="002E48BA" w:rsidP="002E48BA">
      <w:pPr>
        <w:shd w:val="clear" w:color="auto" w:fill="FFFFFF"/>
        <w:spacing w:before="420" w:after="120" w:line="360" w:lineRule="atLeast"/>
        <w:outlineLvl w:val="2"/>
        <w:rPr>
          <w:rFonts w:ascii="Arial" w:eastAsia="Times New Roman" w:hAnsi="Arial" w:cs="Arial"/>
          <w:b/>
          <w:bCs/>
          <w:color w:val="1F1F1F"/>
          <w:kern w:val="0"/>
          <w:sz w:val="24"/>
          <w:szCs w:val="24"/>
          <w:lang w:eastAsia="tr-TR"/>
          <w14:ligatures w14:val="none"/>
        </w:rPr>
      </w:pPr>
      <w:r w:rsidRPr="002E48BA">
        <w:rPr>
          <w:rFonts w:ascii="Arial" w:eastAsia="Times New Roman" w:hAnsi="Arial" w:cs="Arial"/>
          <w:b/>
          <w:bCs/>
          <w:color w:val="1F1F1F"/>
          <w:kern w:val="0"/>
          <w:sz w:val="24"/>
          <w:szCs w:val="24"/>
          <w:lang w:eastAsia="tr-TR"/>
          <w14:ligatures w14:val="none"/>
        </w:rPr>
        <w:t>7. Eğitim ve Sürekli Gelişim</w:t>
      </w:r>
    </w:p>
    <w:p w14:paraId="671704CC" w14:textId="77777777" w:rsidR="002E48BA" w:rsidRPr="002E48BA" w:rsidRDefault="002E48BA" w:rsidP="002E48BA">
      <w:pPr>
        <w:shd w:val="clear" w:color="auto" w:fill="FFFFFF"/>
        <w:spacing w:after="240" w:line="240" w:lineRule="auto"/>
        <w:rPr>
          <w:rFonts w:ascii="Arial" w:eastAsia="Times New Roman" w:hAnsi="Arial" w:cs="Arial"/>
          <w:color w:val="1F1F1F"/>
          <w:kern w:val="0"/>
          <w:sz w:val="24"/>
          <w:szCs w:val="24"/>
          <w:lang w:eastAsia="tr-TR"/>
          <w14:ligatures w14:val="none"/>
        </w:rPr>
      </w:pPr>
      <w:r w:rsidRPr="002E48BA">
        <w:rPr>
          <w:rFonts w:ascii="Arial" w:eastAsia="Times New Roman" w:hAnsi="Arial" w:cs="Arial"/>
          <w:color w:val="1F1F1F"/>
          <w:kern w:val="0"/>
          <w:sz w:val="24"/>
          <w:szCs w:val="24"/>
          <w:lang w:eastAsia="tr-TR"/>
          <w14:ligatures w14:val="none"/>
        </w:rPr>
        <w:t>Çalışanların mesleki yetkinliklerini artırmak adına yıllık eğitim planları oluşturulur. Oryantasyon süreciyle başlayan gelişim yolculuğu; sürdürülebilirlik, İSG ve insan hakları eğitimleriyle desteklenir. Kariyer basamakları liyakat esasına göre belirlenir.</w:t>
      </w:r>
    </w:p>
    <w:p w14:paraId="791FFE84" w14:textId="115D46ED" w:rsidR="002E48BA" w:rsidRPr="002E48BA" w:rsidRDefault="002E48BA" w:rsidP="002E48BA">
      <w:pPr>
        <w:shd w:val="clear" w:color="auto" w:fill="FFFFFF"/>
        <w:spacing w:before="420" w:after="120" w:line="360" w:lineRule="atLeast"/>
        <w:outlineLvl w:val="2"/>
        <w:rPr>
          <w:rFonts w:ascii="Arial" w:eastAsia="Times New Roman" w:hAnsi="Arial" w:cs="Arial"/>
          <w:b/>
          <w:bCs/>
          <w:color w:val="1F1F1F"/>
          <w:kern w:val="0"/>
          <w:sz w:val="24"/>
          <w:szCs w:val="24"/>
          <w:lang w:eastAsia="tr-TR"/>
          <w14:ligatures w14:val="none"/>
        </w:rPr>
      </w:pPr>
      <w:r w:rsidRPr="002E48BA">
        <w:rPr>
          <w:rFonts w:ascii="Arial" w:eastAsia="Times New Roman" w:hAnsi="Arial" w:cs="Arial"/>
          <w:b/>
          <w:bCs/>
          <w:color w:val="1F1F1F"/>
          <w:kern w:val="0"/>
          <w:sz w:val="24"/>
          <w:szCs w:val="24"/>
          <w:lang w:eastAsia="tr-TR"/>
          <w14:ligatures w14:val="none"/>
        </w:rPr>
        <w:t xml:space="preserve">8. Şeffaf İletişim ve </w:t>
      </w:r>
      <w:r w:rsidR="00354908" w:rsidRPr="002E48BA">
        <w:rPr>
          <w:rFonts w:ascii="Arial" w:eastAsia="Times New Roman" w:hAnsi="Arial" w:cs="Arial"/>
          <w:b/>
          <w:bCs/>
          <w:color w:val="1F1F1F"/>
          <w:kern w:val="0"/>
          <w:sz w:val="24"/>
          <w:szCs w:val="24"/>
          <w:lang w:eastAsia="tr-TR"/>
          <w14:ligatures w14:val="none"/>
        </w:rPr>
        <w:t>Şikâyet</w:t>
      </w:r>
      <w:r w:rsidRPr="002E48BA">
        <w:rPr>
          <w:rFonts w:ascii="Arial" w:eastAsia="Times New Roman" w:hAnsi="Arial" w:cs="Arial"/>
          <w:b/>
          <w:bCs/>
          <w:color w:val="1F1F1F"/>
          <w:kern w:val="0"/>
          <w:sz w:val="24"/>
          <w:szCs w:val="24"/>
          <w:lang w:eastAsia="tr-TR"/>
          <w14:ligatures w14:val="none"/>
        </w:rPr>
        <w:t xml:space="preserve"> Yönetimi</w:t>
      </w:r>
    </w:p>
    <w:p w14:paraId="5B740A2F" w14:textId="77777777" w:rsidR="002E48BA" w:rsidRPr="002E48BA" w:rsidRDefault="002E48BA" w:rsidP="002E48BA">
      <w:pPr>
        <w:shd w:val="clear" w:color="auto" w:fill="FFFFFF"/>
        <w:spacing w:after="240" w:line="240" w:lineRule="auto"/>
        <w:rPr>
          <w:rFonts w:ascii="Arial" w:eastAsia="Times New Roman" w:hAnsi="Arial" w:cs="Arial"/>
          <w:color w:val="1F1F1F"/>
          <w:kern w:val="0"/>
          <w:sz w:val="24"/>
          <w:szCs w:val="24"/>
          <w:lang w:eastAsia="tr-TR"/>
          <w14:ligatures w14:val="none"/>
        </w:rPr>
      </w:pPr>
      <w:r w:rsidRPr="002E48BA">
        <w:rPr>
          <w:rFonts w:ascii="Arial" w:eastAsia="Times New Roman" w:hAnsi="Arial" w:cs="Arial"/>
          <w:color w:val="1F1F1F"/>
          <w:kern w:val="0"/>
          <w:sz w:val="24"/>
          <w:szCs w:val="24"/>
          <w:lang w:eastAsia="tr-TR"/>
          <w14:ligatures w14:val="none"/>
        </w:rPr>
        <w:t>Çalışanların görüş, öneri ve şikayetlerini iletebilecekleri anonim kutular, temsilci sistemi ve İK kanalları aktif tutulur. Bildirimde bulunan çalışanlara yönelik her türlü </w:t>
      </w:r>
      <w:r w:rsidRPr="002E48BA">
        <w:rPr>
          <w:rFonts w:ascii="Arial" w:eastAsia="Times New Roman" w:hAnsi="Arial" w:cs="Arial"/>
          <w:b/>
          <w:bCs/>
          <w:color w:val="1F1F1F"/>
          <w:kern w:val="0"/>
          <w:sz w:val="24"/>
          <w:szCs w:val="24"/>
          <w:lang w:eastAsia="tr-TR"/>
          <w14:ligatures w14:val="none"/>
        </w:rPr>
        <w:t>misilleme yasaktır.</w:t>
      </w:r>
      <w:r w:rsidRPr="002E48BA">
        <w:rPr>
          <w:rFonts w:ascii="Arial" w:eastAsia="Times New Roman" w:hAnsi="Arial" w:cs="Arial"/>
          <w:color w:val="1F1F1F"/>
          <w:kern w:val="0"/>
          <w:sz w:val="24"/>
          <w:szCs w:val="24"/>
          <w:lang w:eastAsia="tr-TR"/>
          <w14:ligatures w14:val="none"/>
        </w:rPr>
        <w:t> Tüm başvurular gizlilik esasına göre incelenir ve ivedilikle sonuçlandırılır.</w:t>
      </w:r>
    </w:p>
    <w:p w14:paraId="30311321" w14:textId="6F9E006D" w:rsidR="00354908" w:rsidRDefault="00354908" w:rsidP="00354908">
      <w:pPr>
        <w:tabs>
          <w:tab w:val="left" w:pos="6491"/>
        </w:tabs>
        <w:rPr>
          <w:rFonts w:ascii="Arial Narrow" w:hAnsi="Arial Narrow"/>
          <w:b/>
          <w:bCs/>
          <w:sz w:val="32"/>
          <w:szCs w:val="32"/>
        </w:rPr>
      </w:pPr>
      <w:r>
        <w:rPr>
          <w:rFonts w:ascii="Arial Narrow" w:hAnsi="Arial Narrow"/>
          <w:b/>
          <w:bCs/>
          <w:sz w:val="32"/>
          <w:szCs w:val="32"/>
        </w:rPr>
        <w:tab/>
        <w:t xml:space="preserve">   </w:t>
      </w:r>
    </w:p>
    <w:p w14:paraId="355778A2" w14:textId="5077424E" w:rsidR="00AC7E40" w:rsidRDefault="00354908" w:rsidP="00AC7E40">
      <w:pPr>
        <w:rPr>
          <w:rFonts w:ascii="Arial Narrow" w:hAnsi="Arial Narrow"/>
          <w:b/>
          <w:bCs/>
          <w:sz w:val="32"/>
          <w:szCs w:val="32"/>
        </w:rPr>
      </w:pPr>
      <w:r>
        <w:t xml:space="preserve">                                                                                                                                                    </w:t>
      </w:r>
    </w:p>
    <w:p w14:paraId="1E5C6D00" w14:textId="77777777" w:rsidR="00AC7E40" w:rsidRPr="00AC7E40" w:rsidRDefault="00AC7E40" w:rsidP="00AC7E40">
      <w:pPr>
        <w:tabs>
          <w:tab w:val="left" w:pos="1102"/>
        </w:tabs>
        <w:rPr>
          <w:rFonts w:ascii="Arial Narrow" w:hAnsi="Arial Narrow"/>
          <w:sz w:val="32"/>
          <w:szCs w:val="32"/>
        </w:rPr>
      </w:pPr>
      <w:r>
        <w:rPr>
          <w:rFonts w:ascii="Arial Narrow" w:hAnsi="Arial Narrow"/>
          <w:sz w:val="32"/>
          <w:szCs w:val="32"/>
        </w:rPr>
        <w:tab/>
      </w:r>
    </w:p>
    <w:p w14:paraId="7783D1A7" w14:textId="782E2C0A" w:rsidR="00AC7E40" w:rsidRPr="00AC7E40" w:rsidRDefault="00AC7E40" w:rsidP="00AC7E40">
      <w:pPr>
        <w:tabs>
          <w:tab w:val="left" w:pos="1102"/>
        </w:tabs>
        <w:rPr>
          <w:rFonts w:ascii="Arial Narrow" w:hAnsi="Arial Narrow"/>
          <w:sz w:val="32"/>
          <w:szCs w:val="32"/>
        </w:rPr>
      </w:pPr>
    </w:p>
    <w:sectPr w:rsidR="00AC7E40" w:rsidRPr="00AC7E4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AAB39" w14:textId="77777777" w:rsidR="00C92B37" w:rsidRDefault="00C92B37" w:rsidP="00567A81">
      <w:pPr>
        <w:spacing w:after="0" w:line="240" w:lineRule="auto"/>
      </w:pPr>
      <w:r>
        <w:separator/>
      </w:r>
    </w:p>
  </w:endnote>
  <w:endnote w:type="continuationSeparator" w:id="0">
    <w:p w14:paraId="172C000B" w14:textId="77777777" w:rsidR="00C92B37" w:rsidRDefault="00C92B37" w:rsidP="00567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A2"/>
    <w:family w:val="swiss"/>
    <w:pitch w:val="variable"/>
    <w:sig w:usb0="00000287" w:usb1="00000800" w:usb2="00000000" w:usb3="00000000" w:csb0="000000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8CA4D" w14:textId="44DC149F" w:rsidR="00567A81" w:rsidRDefault="00567A81" w:rsidP="00567A81">
    <w:pPr>
      <w:pStyle w:val="Footer"/>
    </w:pPr>
    <w:r>
      <w:t>S.P-0</w:t>
    </w:r>
    <w:r w:rsidR="007A0386">
      <w:t>6</w:t>
    </w:r>
    <w:r>
      <w:t>/0</w:t>
    </w:r>
    <w:r w:rsidR="007A0386">
      <w:t>2</w:t>
    </w:r>
    <w:r>
      <w:t>.0</w:t>
    </w:r>
    <w:r w:rsidR="007A0386">
      <w:t>7</w:t>
    </w:r>
    <w:r>
      <w:t>.2025/00</w:t>
    </w:r>
    <w:r w:rsidR="002E48BA">
      <w:t xml:space="preserve">                                Sayfa </w:t>
    </w:r>
    <w:r w:rsidR="002E48BA">
      <w:rPr>
        <w:b/>
        <w:bCs/>
      </w:rPr>
      <w:fldChar w:fldCharType="begin"/>
    </w:r>
    <w:r w:rsidR="002E48BA">
      <w:rPr>
        <w:b/>
        <w:bCs/>
      </w:rPr>
      <w:instrText>PAGE  \* Arabic  \* MERGEFORMAT</w:instrText>
    </w:r>
    <w:r w:rsidR="002E48BA">
      <w:rPr>
        <w:b/>
        <w:bCs/>
      </w:rPr>
      <w:fldChar w:fldCharType="separate"/>
    </w:r>
    <w:r w:rsidR="002E48BA">
      <w:rPr>
        <w:b/>
        <w:bCs/>
      </w:rPr>
      <w:t>1</w:t>
    </w:r>
    <w:r w:rsidR="002E48BA">
      <w:rPr>
        <w:b/>
        <w:bCs/>
      </w:rPr>
      <w:fldChar w:fldCharType="end"/>
    </w:r>
    <w:r w:rsidR="002E48BA">
      <w:t xml:space="preserve"> / </w:t>
    </w:r>
    <w:r w:rsidR="002E48BA">
      <w:rPr>
        <w:b/>
        <w:bCs/>
      </w:rPr>
      <w:fldChar w:fldCharType="begin"/>
    </w:r>
    <w:r w:rsidR="002E48BA">
      <w:rPr>
        <w:b/>
        <w:bCs/>
      </w:rPr>
      <w:instrText>NUMPAGES  \* Arabic  \* MERGEFORMAT</w:instrText>
    </w:r>
    <w:r w:rsidR="002E48BA">
      <w:rPr>
        <w:b/>
        <w:bCs/>
      </w:rPr>
      <w:fldChar w:fldCharType="separate"/>
    </w:r>
    <w:r w:rsidR="002E48BA">
      <w:rPr>
        <w:b/>
        <w:bCs/>
      </w:rPr>
      <w:t>2</w:t>
    </w:r>
    <w:r w:rsidR="002E48BA">
      <w:rPr>
        <w:b/>
        <w:bCs/>
      </w:rPr>
      <w:fldChar w:fldCharType="end"/>
    </w:r>
  </w:p>
  <w:p w14:paraId="50C9FCA1" w14:textId="77777777" w:rsidR="00567A81" w:rsidRDefault="00567A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B7B45" w14:textId="77777777" w:rsidR="00C92B37" w:rsidRDefault="00C92B37" w:rsidP="00567A81">
      <w:pPr>
        <w:spacing w:after="0" w:line="240" w:lineRule="auto"/>
      </w:pPr>
      <w:r>
        <w:separator/>
      </w:r>
    </w:p>
  </w:footnote>
  <w:footnote w:type="continuationSeparator" w:id="0">
    <w:p w14:paraId="64DEF61F" w14:textId="77777777" w:rsidR="00C92B37" w:rsidRDefault="00C92B37" w:rsidP="00567A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13918" w14:textId="17AF19E3" w:rsidR="00506302" w:rsidRDefault="00506302">
    <w:pPr>
      <w:pStyle w:val="Header"/>
    </w:pPr>
    <w:r>
      <w:rPr>
        <w:noProof/>
      </w:rPr>
      <w:drawing>
        <wp:anchor distT="0" distB="0" distL="114300" distR="114300" simplePos="0" relativeHeight="251659264" behindDoc="0" locked="0" layoutInCell="1" allowOverlap="1" wp14:anchorId="3380E36C" wp14:editId="39425411">
          <wp:simplePos x="0" y="0"/>
          <wp:positionH relativeFrom="column">
            <wp:posOffset>1997613</wp:posOffset>
          </wp:positionH>
          <wp:positionV relativeFrom="paragraph">
            <wp:posOffset>-331226</wp:posOffset>
          </wp:positionV>
          <wp:extent cx="2091610" cy="925992"/>
          <wp:effectExtent l="0" t="0" r="4445" b="7620"/>
          <wp:wrapNone/>
          <wp:docPr id="395927516" name="Resim 1" descr="metin, yazı tipi, grafik, logo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927516" name="Resim 1" descr="metin, yazı tipi, grafik, logo içeren bir resim&#10;&#10;Yapay zeka tarafından oluşturulmuş içerik yanlış olabili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91610" cy="92599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F6A4D"/>
    <w:multiLevelType w:val="multilevel"/>
    <w:tmpl w:val="C3681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FB9078F"/>
    <w:multiLevelType w:val="multilevel"/>
    <w:tmpl w:val="2F369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67019474">
    <w:abstractNumId w:val="0"/>
  </w:num>
  <w:num w:numId="2" w16cid:durableId="2255326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110"/>
    <w:rsid w:val="00041E11"/>
    <w:rsid w:val="002E48BA"/>
    <w:rsid w:val="00354908"/>
    <w:rsid w:val="00424C16"/>
    <w:rsid w:val="00506302"/>
    <w:rsid w:val="00567A81"/>
    <w:rsid w:val="00634D7A"/>
    <w:rsid w:val="006B7C34"/>
    <w:rsid w:val="007A0386"/>
    <w:rsid w:val="00973110"/>
    <w:rsid w:val="00AC7E40"/>
    <w:rsid w:val="00B25EB3"/>
    <w:rsid w:val="00C92B37"/>
    <w:rsid w:val="00CE7ECC"/>
    <w:rsid w:val="00D431AC"/>
    <w:rsid w:val="00E527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2AFD4"/>
  <w15:chartTrackingRefBased/>
  <w15:docId w15:val="{4FFB735E-33F0-4035-BFE1-56FAE7BB2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31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31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31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31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31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31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31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31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31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31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31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31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31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31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31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31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31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3110"/>
    <w:rPr>
      <w:rFonts w:eastAsiaTheme="majorEastAsia" w:cstheme="majorBidi"/>
      <w:color w:val="272727" w:themeColor="text1" w:themeTint="D8"/>
    </w:rPr>
  </w:style>
  <w:style w:type="paragraph" w:styleId="Title">
    <w:name w:val="Title"/>
    <w:basedOn w:val="Normal"/>
    <w:next w:val="Normal"/>
    <w:link w:val="TitleChar"/>
    <w:uiPriority w:val="10"/>
    <w:qFormat/>
    <w:rsid w:val="009731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31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31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31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3110"/>
    <w:pPr>
      <w:spacing w:before="160"/>
      <w:jc w:val="center"/>
    </w:pPr>
    <w:rPr>
      <w:i/>
      <w:iCs/>
      <w:color w:val="404040" w:themeColor="text1" w:themeTint="BF"/>
    </w:rPr>
  </w:style>
  <w:style w:type="character" w:customStyle="1" w:styleId="QuoteChar">
    <w:name w:val="Quote Char"/>
    <w:basedOn w:val="DefaultParagraphFont"/>
    <w:link w:val="Quote"/>
    <w:uiPriority w:val="29"/>
    <w:rsid w:val="00973110"/>
    <w:rPr>
      <w:i/>
      <w:iCs/>
      <w:color w:val="404040" w:themeColor="text1" w:themeTint="BF"/>
    </w:rPr>
  </w:style>
  <w:style w:type="paragraph" w:styleId="ListParagraph">
    <w:name w:val="List Paragraph"/>
    <w:basedOn w:val="Normal"/>
    <w:uiPriority w:val="34"/>
    <w:qFormat/>
    <w:rsid w:val="00973110"/>
    <w:pPr>
      <w:ind w:left="720"/>
      <w:contextualSpacing/>
    </w:pPr>
  </w:style>
  <w:style w:type="character" w:styleId="IntenseEmphasis">
    <w:name w:val="Intense Emphasis"/>
    <w:basedOn w:val="DefaultParagraphFont"/>
    <w:uiPriority w:val="21"/>
    <w:qFormat/>
    <w:rsid w:val="00973110"/>
    <w:rPr>
      <w:i/>
      <w:iCs/>
      <w:color w:val="0F4761" w:themeColor="accent1" w:themeShade="BF"/>
    </w:rPr>
  </w:style>
  <w:style w:type="paragraph" w:styleId="IntenseQuote">
    <w:name w:val="Intense Quote"/>
    <w:basedOn w:val="Normal"/>
    <w:next w:val="Normal"/>
    <w:link w:val="IntenseQuoteChar"/>
    <w:uiPriority w:val="30"/>
    <w:qFormat/>
    <w:rsid w:val="009731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3110"/>
    <w:rPr>
      <w:i/>
      <w:iCs/>
      <w:color w:val="0F4761" w:themeColor="accent1" w:themeShade="BF"/>
    </w:rPr>
  </w:style>
  <w:style w:type="character" w:styleId="IntenseReference">
    <w:name w:val="Intense Reference"/>
    <w:basedOn w:val="DefaultParagraphFont"/>
    <w:uiPriority w:val="32"/>
    <w:qFormat/>
    <w:rsid w:val="00973110"/>
    <w:rPr>
      <w:b/>
      <w:bCs/>
      <w:smallCaps/>
      <w:color w:val="0F4761" w:themeColor="accent1" w:themeShade="BF"/>
      <w:spacing w:val="5"/>
    </w:rPr>
  </w:style>
  <w:style w:type="paragraph" w:styleId="Header">
    <w:name w:val="header"/>
    <w:basedOn w:val="Normal"/>
    <w:link w:val="HeaderChar"/>
    <w:uiPriority w:val="99"/>
    <w:unhideWhenUsed/>
    <w:rsid w:val="00567A81"/>
    <w:pPr>
      <w:tabs>
        <w:tab w:val="center" w:pos="4536"/>
        <w:tab w:val="right" w:pos="9072"/>
      </w:tabs>
      <w:spacing w:after="0" w:line="240" w:lineRule="auto"/>
    </w:pPr>
  </w:style>
  <w:style w:type="character" w:customStyle="1" w:styleId="HeaderChar">
    <w:name w:val="Header Char"/>
    <w:basedOn w:val="DefaultParagraphFont"/>
    <w:link w:val="Header"/>
    <w:uiPriority w:val="99"/>
    <w:rsid w:val="00567A81"/>
  </w:style>
  <w:style w:type="paragraph" w:styleId="Footer">
    <w:name w:val="footer"/>
    <w:basedOn w:val="Normal"/>
    <w:link w:val="FooterChar"/>
    <w:uiPriority w:val="99"/>
    <w:unhideWhenUsed/>
    <w:rsid w:val="00567A81"/>
    <w:pPr>
      <w:tabs>
        <w:tab w:val="center" w:pos="4536"/>
        <w:tab w:val="right" w:pos="9072"/>
      </w:tabs>
      <w:spacing w:after="0" w:line="240" w:lineRule="auto"/>
    </w:pPr>
  </w:style>
  <w:style w:type="character" w:customStyle="1" w:styleId="FooterChar">
    <w:name w:val="Footer Char"/>
    <w:basedOn w:val="DefaultParagraphFont"/>
    <w:link w:val="Footer"/>
    <w:uiPriority w:val="99"/>
    <w:rsid w:val="00567A81"/>
  </w:style>
  <w:style w:type="table" w:styleId="TableGrid">
    <w:name w:val="Table Grid"/>
    <w:basedOn w:val="TableNormal"/>
    <w:uiPriority w:val="39"/>
    <w:rsid w:val="00AC7E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446</Words>
  <Characters>2544</Characters>
  <Application>Microsoft Office Word</Application>
  <DocSecurity>0</DocSecurity>
  <Lines>21</Lines>
  <Paragraphs>5</Paragraphs>
  <ScaleCrop>false</ScaleCrop>
  <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halis gülnar</dc:creator>
  <cp:keywords/>
  <dc:description/>
  <cp:lastModifiedBy>Umut Akalin</cp:lastModifiedBy>
  <cp:revision>11</cp:revision>
  <dcterms:created xsi:type="dcterms:W3CDTF">2025-12-10T10:57:00Z</dcterms:created>
  <dcterms:modified xsi:type="dcterms:W3CDTF">2026-01-03T11:46:00Z</dcterms:modified>
</cp:coreProperties>
</file>